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56" w:rsidRDefault="00843356" w:rsidP="008433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62">
        <w:rPr>
          <w:rFonts w:ascii="Times New Roman" w:hAnsi="Times New Roman" w:cs="Times New Roman"/>
          <w:b/>
          <w:sz w:val="24"/>
          <w:szCs w:val="24"/>
        </w:rPr>
        <w:t>Certificate of Possessory Title</w:t>
      </w:r>
      <w:r w:rsidR="00527FEC" w:rsidRPr="00E34C62">
        <w:rPr>
          <w:rFonts w:ascii="Times New Roman" w:hAnsi="Times New Roman" w:cs="Times New Roman"/>
          <w:b/>
          <w:sz w:val="24"/>
          <w:szCs w:val="24"/>
        </w:rPr>
        <w:t xml:space="preserve"> (“CPT”)</w:t>
      </w:r>
    </w:p>
    <w:p w:rsidR="00E34C62" w:rsidRPr="00E34C62" w:rsidRDefault="00E34C62" w:rsidP="008433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356" w:rsidRPr="00E34C62" w:rsidRDefault="00843356" w:rsidP="008433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>Instruction</w:t>
      </w:r>
      <w:r w:rsidR="006A24CA" w:rsidRPr="00E34C62">
        <w:rPr>
          <w:rFonts w:ascii="Times New Roman" w:hAnsi="Times New Roman" w:cs="Times New Roman"/>
          <w:sz w:val="24"/>
          <w:szCs w:val="24"/>
        </w:rPr>
        <w:t>s</w:t>
      </w:r>
      <w:r w:rsidRPr="00E34C62">
        <w:rPr>
          <w:rFonts w:ascii="Times New Roman" w:hAnsi="Times New Roman" w:cs="Times New Roman"/>
          <w:sz w:val="24"/>
          <w:szCs w:val="24"/>
        </w:rPr>
        <w:t xml:space="preserve"> </w:t>
      </w:r>
      <w:r w:rsidR="00E34C62">
        <w:rPr>
          <w:rFonts w:ascii="Times New Roman" w:hAnsi="Times New Roman" w:cs="Times New Roman"/>
          <w:sz w:val="24"/>
          <w:szCs w:val="24"/>
        </w:rPr>
        <w:t>t</w:t>
      </w:r>
      <w:r w:rsidRPr="00E34C62">
        <w:rPr>
          <w:rFonts w:ascii="Times New Roman" w:hAnsi="Times New Roman" w:cs="Times New Roman"/>
          <w:sz w:val="24"/>
          <w:szCs w:val="24"/>
        </w:rPr>
        <w:t xml:space="preserve">o </w:t>
      </w:r>
      <w:r w:rsidR="00E34C62">
        <w:rPr>
          <w:rFonts w:ascii="Times New Roman" w:hAnsi="Times New Roman" w:cs="Times New Roman"/>
          <w:sz w:val="24"/>
          <w:szCs w:val="24"/>
        </w:rPr>
        <w:t>r</w:t>
      </w:r>
      <w:r w:rsidRPr="00E34C62">
        <w:rPr>
          <w:rFonts w:ascii="Times New Roman" w:hAnsi="Times New Roman" w:cs="Times New Roman"/>
          <w:sz w:val="24"/>
          <w:szCs w:val="24"/>
        </w:rPr>
        <w:t>egist</w:t>
      </w:r>
      <w:r w:rsidR="00E34C62">
        <w:rPr>
          <w:rFonts w:ascii="Times New Roman" w:hAnsi="Times New Roman" w:cs="Times New Roman"/>
          <w:sz w:val="24"/>
          <w:szCs w:val="24"/>
        </w:rPr>
        <w:t>e</w:t>
      </w:r>
      <w:r w:rsidRPr="00E34C62">
        <w:rPr>
          <w:rFonts w:ascii="Times New Roman" w:hAnsi="Times New Roman" w:cs="Times New Roman"/>
          <w:sz w:val="24"/>
          <w:szCs w:val="24"/>
        </w:rPr>
        <w:t>r</w:t>
      </w:r>
      <w:r w:rsidR="00E34C62">
        <w:rPr>
          <w:rFonts w:ascii="Times New Roman" w:hAnsi="Times New Roman" w:cs="Times New Roman"/>
          <w:sz w:val="24"/>
          <w:szCs w:val="24"/>
        </w:rPr>
        <w:t xml:space="preserve"> t</w:t>
      </w:r>
      <w:r w:rsidRPr="00E34C62">
        <w:rPr>
          <w:rFonts w:ascii="Times New Roman" w:hAnsi="Times New Roman" w:cs="Times New Roman"/>
          <w:sz w:val="24"/>
          <w:szCs w:val="24"/>
        </w:rPr>
        <w:t xml:space="preserve">itle </w:t>
      </w:r>
      <w:r w:rsidR="00E34C62">
        <w:rPr>
          <w:rFonts w:ascii="Times New Roman" w:hAnsi="Times New Roman" w:cs="Times New Roman"/>
          <w:sz w:val="24"/>
          <w:szCs w:val="24"/>
        </w:rPr>
        <w:t>w</w:t>
      </w:r>
      <w:r w:rsidRPr="00E34C62">
        <w:rPr>
          <w:rFonts w:ascii="Times New Roman" w:hAnsi="Times New Roman" w:cs="Times New Roman"/>
          <w:sz w:val="24"/>
          <w:szCs w:val="24"/>
        </w:rPr>
        <w:t xml:space="preserve">ithout a </w:t>
      </w:r>
      <w:r w:rsidR="00E34C62">
        <w:rPr>
          <w:rFonts w:ascii="Times New Roman" w:hAnsi="Times New Roman" w:cs="Times New Roman"/>
          <w:sz w:val="24"/>
          <w:szCs w:val="24"/>
        </w:rPr>
        <w:t>c</w:t>
      </w:r>
      <w:r w:rsidRPr="00E34C62">
        <w:rPr>
          <w:rFonts w:ascii="Times New Roman" w:hAnsi="Times New Roman" w:cs="Times New Roman"/>
          <w:sz w:val="24"/>
          <w:szCs w:val="24"/>
        </w:rPr>
        <w:t xml:space="preserve">ourt </w:t>
      </w:r>
      <w:r w:rsidR="00E34C62">
        <w:rPr>
          <w:rFonts w:ascii="Times New Roman" w:hAnsi="Times New Roman" w:cs="Times New Roman"/>
          <w:sz w:val="24"/>
          <w:szCs w:val="24"/>
        </w:rPr>
        <w:t>p</w:t>
      </w:r>
      <w:r w:rsidRPr="00E34C62">
        <w:rPr>
          <w:rFonts w:ascii="Times New Roman" w:hAnsi="Times New Roman" w:cs="Times New Roman"/>
          <w:sz w:val="24"/>
          <w:szCs w:val="24"/>
        </w:rPr>
        <w:t>roceeding</w:t>
      </w:r>
    </w:p>
    <w:p w:rsidR="00843356" w:rsidRPr="00E34C62" w:rsidRDefault="00843356" w:rsidP="00843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356" w:rsidRPr="00E34C62" w:rsidRDefault="00843356" w:rsidP="008433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>Ramsey County uses two systems to track land records: the old system established by the pioneers, called “abstract,” and the modern system named after its inventor, Robert Torrens.</w:t>
      </w:r>
    </w:p>
    <w:p w:rsidR="00843356" w:rsidRPr="00E34C62" w:rsidRDefault="00843356" w:rsidP="00843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356" w:rsidRPr="00E34C62" w:rsidRDefault="00843356" w:rsidP="008433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 xml:space="preserve">The process for transferring land records out of the abstract system into the Torrens system is “registration.”  There are two methods: </w:t>
      </w:r>
      <w:r w:rsidR="00527FEC" w:rsidRPr="00E34C62">
        <w:rPr>
          <w:rFonts w:ascii="Times New Roman" w:hAnsi="Times New Roman" w:cs="Times New Roman"/>
          <w:sz w:val="24"/>
          <w:szCs w:val="24"/>
        </w:rPr>
        <w:t xml:space="preserve"> </w:t>
      </w:r>
      <w:r w:rsidRPr="00E34C62">
        <w:rPr>
          <w:rFonts w:ascii="Times New Roman" w:hAnsi="Times New Roman" w:cs="Times New Roman"/>
          <w:sz w:val="24"/>
          <w:szCs w:val="24"/>
        </w:rPr>
        <w:t xml:space="preserve">initial registration through a judicial process; or </w:t>
      </w:r>
      <w:r w:rsidR="00E123B1" w:rsidRPr="00E34C62">
        <w:rPr>
          <w:rFonts w:ascii="Times New Roman" w:hAnsi="Times New Roman" w:cs="Times New Roman"/>
          <w:sz w:val="24"/>
          <w:szCs w:val="24"/>
        </w:rPr>
        <w:t xml:space="preserve">issuance of </w:t>
      </w:r>
      <w:r w:rsidRPr="00E34C62">
        <w:rPr>
          <w:rFonts w:ascii="Times New Roman" w:hAnsi="Times New Roman" w:cs="Times New Roman"/>
          <w:sz w:val="24"/>
          <w:szCs w:val="24"/>
        </w:rPr>
        <w:t>a Certificate of Possessory Title (“CPT”) through an administrative procedure.  The CPT procedure is intended to be less expensive and take less time than a court proceeding.</w:t>
      </w:r>
    </w:p>
    <w:p w:rsidR="00843356" w:rsidRPr="00E34C62" w:rsidRDefault="00843356" w:rsidP="00843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356" w:rsidRPr="00E34C62" w:rsidRDefault="00843356" w:rsidP="008433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 xml:space="preserve">NOTE: The CPT procedure can only be used to convert titles that do not contain defects. If a title has defects, it must be registered through a court proceeding. </w:t>
      </w:r>
    </w:p>
    <w:p w:rsidR="00843356" w:rsidRPr="00E34C62" w:rsidRDefault="00843356" w:rsidP="00843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356" w:rsidRDefault="00843356" w:rsidP="008433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>Reasons to register abstract land</w:t>
      </w:r>
      <w:r w:rsidR="0053508E" w:rsidRPr="00E34C62">
        <w:rPr>
          <w:rFonts w:ascii="Times New Roman" w:hAnsi="Times New Roman" w:cs="Times New Roman"/>
          <w:sz w:val="24"/>
          <w:szCs w:val="24"/>
        </w:rPr>
        <w:t xml:space="preserve"> through the CPT process</w:t>
      </w:r>
      <w:r w:rsidR="006A24CA" w:rsidRPr="00E34C62">
        <w:rPr>
          <w:rFonts w:ascii="Times New Roman" w:hAnsi="Times New Roman" w:cs="Times New Roman"/>
          <w:sz w:val="24"/>
          <w:szCs w:val="24"/>
        </w:rPr>
        <w:t>:</w:t>
      </w:r>
    </w:p>
    <w:p w:rsidR="00E34C62" w:rsidRPr="00E34C62" w:rsidRDefault="00E34C62" w:rsidP="00843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356" w:rsidRPr="00E34C62" w:rsidRDefault="00843356" w:rsidP="004E22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>•Gives the land owner a</w:t>
      </w:r>
      <w:r w:rsidR="0053508E" w:rsidRPr="00E34C62">
        <w:rPr>
          <w:rFonts w:ascii="Times New Roman" w:hAnsi="Times New Roman" w:cs="Times New Roman"/>
          <w:sz w:val="24"/>
          <w:szCs w:val="24"/>
        </w:rPr>
        <w:t xml:space="preserve"> convenient and easy-to-understand</w:t>
      </w:r>
      <w:r w:rsidRPr="00E34C62">
        <w:rPr>
          <w:rFonts w:ascii="Times New Roman" w:hAnsi="Times New Roman" w:cs="Times New Roman"/>
          <w:sz w:val="24"/>
          <w:szCs w:val="24"/>
        </w:rPr>
        <w:t xml:space="preserve"> </w:t>
      </w:r>
      <w:r w:rsidR="0053508E" w:rsidRPr="00E34C62">
        <w:rPr>
          <w:rFonts w:ascii="Times New Roman" w:hAnsi="Times New Roman" w:cs="Times New Roman"/>
          <w:sz w:val="24"/>
          <w:szCs w:val="24"/>
        </w:rPr>
        <w:t>certificate of title.</w:t>
      </w:r>
    </w:p>
    <w:p w:rsidR="00843356" w:rsidRPr="00E34C62" w:rsidRDefault="00843356" w:rsidP="004E22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 xml:space="preserve">•Eliminates </w:t>
      </w:r>
      <w:r w:rsidR="0053508E" w:rsidRPr="00E34C62">
        <w:rPr>
          <w:rFonts w:ascii="Times New Roman" w:hAnsi="Times New Roman" w:cs="Times New Roman"/>
          <w:sz w:val="24"/>
          <w:szCs w:val="24"/>
        </w:rPr>
        <w:t xml:space="preserve">the need to </w:t>
      </w:r>
      <w:r w:rsidRPr="00E34C62">
        <w:rPr>
          <w:rFonts w:ascii="Times New Roman" w:hAnsi="Times New Roman" w:cs="Times New Roman"/>
          <w:sz w:val="24"/>
          <w:szCs w:val="24"/>
        </w:rPr>
        <w:t>stor</w:t>
      </w:r>
      <w:r w:rsidR="0053508E" w:rsidRPr="00E34C62">
        <w:rPr>
          <w:rFonts w:ascii="Times New Roman" w:hAnsi="Times New Roman" w:cs="Times New Roman"/>
          <w:sz w:val="24"/>
          <w:szCs w:val="24"/>
        </w:rPr>
        <w:t>e</w:t>
      </w:r>
      <w:r w:rsidRPr="00E34C62">
        <w:rPr>
          <w:rFonts w:ascii="Times New Roman" w:hAnsi="Times New Roman" w:cs="Times New Roman"/>
          <w:sz w:val="24"/>
          <w:szCs w:val="24"/>
        </w:rPr>
        <w:t xml:space="preserve"> an abstract </w:t>
      </w:r>
      <w:r w:rsidR="0053508E" w:rsidRPr="00E34C62">
        <w:rPr>
          <w:rFonts w:ascii="Times New Roman" w:hAnsi="Times New Roman" w:cs="Times New Roman"/>
          <w:sz w:val="24"/>
          <w:szCs w:val="24"/>
        </w:rPr>
        <w:t>and the expense of replacing a lost abstract</w:t>
      </w:r>
      <w:r w:rsidRPr="00E34C62">
        <w:rPr>
          <w:rFonts w:ascii="Times New Roman" w:hAnsi="Times New Roman" w:cs="Times New Roman"/>
          <w:sz w:val="24"/>
          <w:szCs w:val="24"/>
        </w:rPr>
        <w:t>.</w:t>
      </w:r>
    </w:p>
    <w:p w:rsidR="00843356" w:rsidRPr="00E34C62" w:rsidRDefault="00843356" w:rsidP="004E22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>•Eliminates extra expenses and inconvenience of dealing with two recording offices when land is part abstract and part Torrens.</w:t>
      </w:r>
    </w:p>
    <w:p w:rsidR="00843356" w:rsidRPr="00E34C62" w:rsidRDefault="00843356" w:rsidP="004E22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 xml:space="preserve">•Torrens land </w:t>
      </w:r>
      <w:r w:rsidR="0053508E" w:rsidRPr="00E34C62">
        <w:rPr>
          <w:rFonts w:ascii="Times New Roman" w:hAnsi="Times New Roman" w:cs="Times New Roman"/>
          <w:sz w:val="24"/>
          <w:szCs w:val="24"/>
        </w:rPr>
        <w:t xml:space="preserve">cannot be taken by “squatters rights” or </w:t>
      </w:r>
      <w:r w:rsidRPr="00E34C62">
        <w:rPr>
          <w:rFonts w:ascii="Times New Roman" w:hAnsi="Times New Roman" w:cs="Times New Roman"/>
          <w:sz w:val="24"/>
          <w:szCs w:val="24"/>
        </w:rPr>
        <w:t>adverse possession.</w:t>
      </w:r>
    </w:p>
    <w:p w:rsidR="00843356" w:rsidRPr="00E34C62" w:rsidRDefault="00843356" w:rsidP="004E22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>•Eliminates need for affidavits of non-identity when there are judgments against persons with same/similar names.</w:t>
      </w:r>
    </w:p>
    <w:p w:rsidR="00843356" w:rsidRPr="00E34C62" w:rsidRDefault="00843356" w:rsidP="00843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356" w:rsidRPr="00E34C62" w:rsidRDefault="00843356" w:rsidP="008433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4C62">
        <w:rPr>
          <w:rFonts w:ascii="Times New Roman" w:hAnsi="Times New Roman" w:cs="Times New Roman"/>
          <w:b/>
          <w:sz w:val="24"/>
          <w:szCs w:val="24"/>
        </w:rPr>
        <w:t>Fees</w:t>
      </w:r>
    </w:p>
    <w:p w:rsidR="00843356" w:rsidRPr="00E34C62" w:rsidRDefault="00843356" w:rsidP="00843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356" w:rsidRPr="00E34C62" w:rsidRDefault="0053508E" w:rsidP="008433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 xml:space="preserve">The cost of obtaining a </w:t>
      </w:r>
      <w:r w:rsidR="00843356" w:rsidRPr="00E34C62">
        <w:rPr>
          <w:rFonts w:ascii="Times New Roman" w:hAnsi="Times New Roman" w:cs="Times New Roman"/>
          <w:sz w:val="24"/>
          <w:szCs w:val="24"/>
        </w:rPr>
        <w:t xml:space="preserve">CPT </w:t>
      </w:r>
      <w:r w:rsidRPr="00E34C62">
        <w:rPr>
          <w:rFonts w:ascii="Times New Roman" w:hAnsi="Times New Roman" w:cs="Times New Roman"/>
          <w:sz w:val="24"/>
          <w:szCs w:val="24"/>
        </w:rPr>
        <w:t xml:space="preserve">can vary widely, depending on what evidence of title is necessary and whether the Applicant hires an attorney to assist.  Most cases </w:t>
      </w:r>
      <w:r w:rsidR="00843356" w:rsidRPr="00E34C62">
        <w:rPr>
          <w:rFonts w:ascii="Times New Roman" w:hAnsi="Times New Roman" w:cs="Times New Roman"/>
          <w:sz w:val="24"/>
          <w:szCs w:val="24"/>
        </w:rPr>
        <w:t>cos</w:t>
      </w:r>
      <w:r w:rsidR="004E22C9" w:rsidRPr="00E34C62">
        <w:rPr>
          <w:rFonts w:ascii="Times New Roman" w:hAnsi="Times New Roman" w:cs="Times New Roman"/>
          <w:sz w:val="24"/>
          <w:szCs w:val="24"/>
        </w:rPr>
        <w:t>t</w:t>
      </w:r>
      <w:r w:rsidRPr="00E34C62">
        <w:rPr>
          <w:rFonts w:ascii="Times New Roman" w:hAnsi="Times New Roman" w:cs="Times New Roman"/>
          <w:sz w:val="24"/>
          <w:szCs w:val="24"/>
        </w:rPr>
        <w:t xml:space="preserve"> </w:t>
      </w:r>
      <w:r w:rsidR="004E22C9" w:rsidRPr="00E34C62">
        <w:rPr>
          <w:rFonts w:ascii="Times New Roman" w:hAnsi="Times New Roman" w:cs="Times New Roman"/>
          <w:sz w:val="24"/>
          <w:szCs w:val="24"/>
        </w:rPr>
        <w:t xml:space="preserve">between </w:t>
      </w:r>
      <w:r w:rsidRPr="00E34C62">
        <w:rPr>
          <w:rFonts w:ascii="Times New Roman" w:hAnsi="Times New Roman" w:cs="Times New Roman"/>
          <w:sz w:val="24"/>
          <w:szCs w:val="24"/>
        </w:rPr>
        <w:t>$</w:t>
      </w:r>
      <w:r w:rsidR="004E22C9" w:rsidRPr="00E34C62">
        <w:rPr>
          <w:rFonts w:ascii="Times New Roman" w:hAnsi="Times New Roman" w:cs="Times New Roman"/>
          <w:sz w:val="24"/>
          <w:szCs w:val="24"/>
        </w:rPr>
        <w:t>5</w:t>
      </w:r>
      <w:r w:rsidRPr="00E34C62">
        <w:rPr>
          <w:rFonts w:ascii="Times New Roman" w:hAnsi="Times New Roman" w:cs="Times New Roman"/>
          <w:sz w:val="24"/>
          <w:szCs w:val="24"/>
        </w:rPr>
        <w:t>00</w:t>
      </w:r>
      <w:r w:rsidR="004E22C9" w:rsidRPr="00E34C62">
        <w:rPr>
          <w:rFonts w:ascii="Times New Roman" w:hAnsi="Times New Roman" w:cs="Times New Roman"/>
          <w:sz w:val="24"/>
          <w:szCs w:val="24"/>
        </w:rPr>
        <w:t xml:space="preserve"> and $1,000</w:t>
      </w:r>
      <w:r w:rsidR="00843356" w:rsidRPr="00E34C62">
        <w:rPr>
          <w:rFonts w:ascii="Times New Roman" w:hAnsi="Times New Roman" w:cs="Times New Roman"/>
          <w:sz w:val="24"/>
          <w:szCs w:val="24"/>
        </w:rPr>
        <w:t xml:space="preserve">, </w:t>
      </w:r>
      <w:r w:rsidRPr="00E34C62">
        <w:rPr>
          <w:rFonts w:ascii="Times New Roman" w:hAnsi="Times New Roman" w:cs="Times New Roman"/>
          <w:sz w:val="24"/>
          <w:szCs w:val="24"/>
        </w:rPr>
        <w:t xml:space="preserve">not including </w:t>
      </w:r>
      <w:r w:rsidR="00843356" w:rsidRPr="00E34C62">
        <w:rPr>
          <w:rFonts w:ascii="Times New Roman" w:hAnsi="Times New Roman" w:cs="Times New Roman"/>
          <w:sz w:val="24"/>
          <w:szCs w:val="24"/>
        </w:rPr>
        <w:t>attorney's fees. The cost breaks down as follows:</w:t>
      </w:r>
    </w:p>
    <w:p w:rsidR="0053508E" w:rsidRPr="00E34C62" w:rsidRDefault="0053508E" w:rsidP="005350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08E" w:rsidRPr="00E34C62" w:rsidRDefault="0053508E" w:rsidP="0053508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>R</w:t>
      </w:r>
      <w:r w:rsidR="00843356" w:rsidRPr="00E34C62">
        <w:rPr>
          <w:rFonts w:ascii="Times New Roman" w:hAnsi="Times New Roman" w:cs="Times New Roman"/>
          <w:sz w:val="24"/>
          <w:szCs w:val="24"/>
        </w:rPr>
        <w:t xml:space="preserve">ecording </w:t>
      </w:r>
      <w:r w:rsidRPr="00E34C62">
        <w:rPr>
          <w:rFonts w:ascii="Times New Roman" w:hAnsi="Times New Roman" w:cs="Times New Roman"/>
          <w:sz w:val="24"/>
          <w:szCs w:val="24"/>
        </w:rPr>
        <w:t>the A</w:t>
      </w:r>
      <w:r w:rsidR="00843356" w:rsidRPr="00E34C62">
        <w:rPr>
          <w:rFonts w:ascii="Times New Roman" w:hAnsi="Times New Roman" w:cs="Times New Roman"/>
          <w:sz w:val="24"/>
          <w:szCs w:val="24"/>
        </w:rPr>
        <w:t>pplication with County Recorder (abstract)</w:t>
      </w:r>
      <w:r w:rsidRPr="00E34C62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="00286547">
        <w:rPr>
          <w:rFonts w:ascii="Times New Roman" w:hAnsi="Times New Roman" w:cs="Times New Roman"/>
          <w:sz w:val="24"/>
          <w:szCs w:val="24"/>
        </w:rPr>
        <w:t>$46</w:t>
      </w:r>
    </w:p>
    <w:p w:rsidR="0053508E" w:rsidRPr="00E34C62" w:rsidRDefault="00843356" w:rsidP="0053508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 xml:space="preserve">Recording the Examiner’s original Directive with the </w:t>
      </w:r>
    </w:p>
    <w:p w:rsidR="0053508E" w:rsidRPr="00E34C62" w:rsidRDefault="00843356" w:rsidP="0053508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 xml:space="preserve">Registrar of Titles (Torrens) </w:t>
      </w:r>
      <w:r w:rsidR="0053508E" w:rsidRPr="00E34C62">
        <w:rPr>
          <w:rFonts w:ascii="Times New Roman" w:hAnsi="Times New Roman" w:cs="Times New Roman"/>
          <w:sz w:val="24"/>
          <w:szCs w:val="24"/>
        </w:rPr>
        <w:t xml:space="preserve">at the end of the procedure……………………… </w:t>
      </w:r>
      <w:r w:rsidRPr="00E34C62">
        <w:rPr>
          <w:rFonts w:ascii="Times New Roman" w:hAnsi="Times New Roman" w:cs="Times New Roman"/>
          <w:sz w:val="24"/>
          <w:szCs w:val="24"/>
        </w:rPr>
        <w:t>$46</w:t>
      </w:r>
    </w:p>
    <w:p w:rsidR="004E22C9" w:rsidRPr="00E34C62" w:rsidRDefault="0053508E" w:rsidP="0053508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 xml:space="preserve">Fee for Examination of Title and </w:t>
      </w:r>
      <w:r w:rsidR="004E22C9" w:rsidRPr="00E34C62">
        <w:rPr>
          <w:rFonts w:ascii="Times New Roman" w:hAnsi="Times New Roman" w:cs="Times New Roman"/>
          <w:sz w:val="24"/>
          <w:szCs w:val="24"/>
        </w:rPr>
        <w:t xml:space="preserve">processing ………………………………..  </w:t>
      </w:r>
      <w:r w:rsidRPr="00E34C62">
        <w:rPr>
          <w:rFonts w:ascii="Times New Roman" w:hAnsi="Times New Roman" w:cs="Times New Roman"/>
          <w:sz w:val="24"/>
          <w:szCs w:val="24"/>
        </w:rPr>
        <w:t>$255</w:t>
      </w:r>
      <w:r w:rsidR="004E22C9" w:rsidRPr="00E34C62">
        <w:rPr>
          <w:rFonts w:ascii="Times New Roman" w:hAnsi="Times New Roman" w:cs="Times New Roman"/>
          <w:sz w:val="24"/>
          <w:szCs w:val="24"/>
        </w:rPr>
        <w:t>*</w:t>
      </w:r>
    </w:p>
    <w:p w:rsidR="004E22C9" w:rsidRPr="00E34C62" w:rsidRDefault="004E22C9" w:rsidP="005350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ab/>
        <w:t xml:space="preserve">Evidence of </w:t>
      </w:r>
      <w:r w:rsidR="00843356" w:rsidRPr="00E34C62">
        <w:rPr>
          <w:rFonts w:ascii="Times New Roman" w:hAnsi="Times New Roman" w:cs="Times New Roman"/>
          <w:sz w:val="24"/>
          <w:szCs w:val="24"/>
        </w:rPr>
        <w:t>Title, Judgment, Bankruptcy and Tax Lien searches</w:t>
      </w:r>
      <w:r w:rsidRPr="00E34C62">
        <w:rPr>
          <w:rFonts w:ascii="Times New Roman" w:hAnsi="Times New Roman" w:cs="Times New Roman"/>
          <w:sz w:val="24"/>
          <w:szCs w:val="24"/>
        </w:rPr>
        <w:t xml:space="preserve"> ………….. varies</w:t>
      </w:r>
    </w:p>
    <w:p w:rsidR="004E22C9" w:rsidRPr="00E34C62" w:rsidRDefault="004E22C9" w:rsidP="005350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ab/>
        <w:t>Attorney’s fees (if Applicant hires an attorney)……………………………... varies</w:t>
      </w:r>
    </w:p>
    <w:p w:rsidR="00E123B1" w:rsidRPr="00DE6458" w:rsidRDefault="00E123B1" w:rsidP="0053508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123B1" w:rsidRPr="00E34C62" w:rsidRDefault="006A24CA" w:rsidP="006A24CA">
      <w:pPr>
        <w:pStyle w:val="NoSpacing"/>
        <w:ind w:left="1440" w:right="1080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>*T</w:t>
      </w:r>
      <w:r w:rsidR="00E123B1" w:rsidRPr="00E34C62">
        <w:rPr>
          <w:rFonts w:ascii="Times New Roman" w:hAnsi="Times New Roman" w:cs="Times New Roman"/>
          <w:sz w:val="24"/>
          <w:szCs w:val="24"/>
        </w:rPr>
        <w:t>his fee is charged for each parcel of land registered.  The Examiner of Titles determines the number of parcels.</w:t>
      </w:r>
    </w:p>
    <w:p w:rsidR="004E22C9" w:rsidRPr="00E34C62" w:rsidRDefault="004E22C9" w:rsidP="005350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356" w:rsidRPr="00E34C62" w:rsidRDefault="00843356" w:rsidP="008433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4C62">
        <w:rPr>
          <w:rFonts w:ascii="Times New Roman" w:hAnsi="Times New Roman" w:cs="Times New Roman"/>
          <w:b/>
          <w:sz w:val="24"/>
          <w:szCs w:val="24"/>
        </w:rPr>
        <w:t>Steps</w:t>
      </w:r>
    </w:p>
    <w:p w:rsidR="00DF664D" w:rsidRPr="00E34C62" w:rsidRDefault="00DF664D" w:rsidP="00843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64D" w:rsidRPr="00E34C62" w:rsidRDefault="006A24CA" w:rsidP="00DF66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 xml:space="preserve">1) </w:t>
      </w:r>
      <w:r w:rsidR="00DF664D" w:rsidRPr="00E34C62">
        <w:rPr>
          <w:rFonts w:ascii="Times New Roman" w:hAnsi="Times New Roman" w:cs="Times New Roman"/>
          <w:sz w:val="24"/>
          <w:szCs w:val="24"/>
        </w:rPr>
        <w:t xml:space="preserve">Schedule a preliminary visit with the Examiner of Titles before drafting documents or ordering abstracting, so the Examiner can determine what evidence of title will be needed. </w:t>
      </w:r>
      <w:r w:rsidR="00454FEC" w:rsidRPr="00E34C62">
        <w:rPr>
          <w:rFonts w:ascii="Times New Roman" w:hAnsi="Times New Roman" w:cs="Times New Roman"/>
          <w:sz w:val="24"/>
          <w:szCs w:val="24"/>
        </w:rPr>
        <w:t xml:space="preserve"> The </w:t>
      </w:r>
      <w:r w:rsidR="00454FEC" w:rsidRPr="00E34C62">
        <w:rPr>
          <w:rFonts w:ascii="Times New Roman" w:hAnsi="Times New Roman" w:cs="Times New Roman"/>
          <w:sz w:val="24"/>
          <w:szCs w:val="24"/>
        </w:rPr>
        <w:lastRenderedPageBreak/>
        <w:t>form of the evidence of ti</w:t>
      </w:r>
      <w:r w:rsidR="00DE6458">
        <w:rPr>
          <w:rFonts w:ascii="Times New Roman" w:hAnsi="Times New Roman" w:cs="Times New Roman"/>
          <w:sz w:val="24"/>
          <w:szCs w:val="24"/>
        </w:rPr>
        <w:t>tle may be an abstract of title</w:t>
      </w:r>
      <w:r w:rsidR="00454FEC" w:rsidRPr="00E34C62">
        <w:rPr>
          <w:rFonts w:ascii="Times New Roman" w:hAnsi="Times New Roman" w:cs="Times New Roman"/>
          <w:sz w:val="24"/>
          <w:szCs w:val="24"/>
        </w:rPr>
        <w:t xml:space="preserve"> or other evidence of title acceptable to the Examiner of Titles.  Asking in advance </w:t>
      </w:r>
      <w:r w:rsidR="00DF664D" w:rsidRPr="00E34C62">
        <w:rPr>
          <w:rFonts w:ascii="Times New Roman" w:hAnsi="Times New Roman" w:cs="Times New Roman"/>
          <w:sz w:val="24"/>
          <w:szCs w:val="24"/>
        </w:rPr>
        <w:t>will save time and expense.</w:t>
      </w:r>
    </w:p>
    <w:p w:rsidR="00DF664D" w:rsidRPr="00E34C62" w:rsidRDefault="00DF664D" w:rsidP="00843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4FEC" w:rsidRPr="00E34C62" w:rsidRDefault="006A24CA" w:rsidP="008433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 xml:space="preserve">2) </w:t>
      </w:r>
      <w:r w:rsidR="00454FEC" w:rsidRPr="00E34C62">
        <w:rPr>
          <w:rFonts w:ascii="Times New Roman" w:hAnsi="Times New Roman" w:cs="Times New Roman"/>
          <w:sz w:val="24"/>
          <w:szCs w:val="24"/>
        </w:rPr>
        <w:t>After meeting with the Examiner of Titles, d</w:t>
      </w:r>
      <w:r w:rsidR="00DF664D" w:rsidRPr="00E34C62">
        <w:rPr>
          <w:rFonts w:ascii="Times New Roman" w:hAnsi="Times New Roman" w:cs="Times New Roman"/>
          <w:sz w:val="24"/>
          <w:szCs w:val="24"/>
        </w:rPr>
        <w:t xml:space="preserve">raft, sign and submit an </w:t>
      </w:r>
      <w:r w:rsidR="00843356" w:rsidRPr="00E34C62">
        <w:rPr>
          <w:rFonts w:ascii="Times New Roman" w:hAnsi="Times New Roman" w:cs="Times New Roman"/>
          <w:sz w:val="24"/>
          <w:szCs w:val="24"/>
        </w:rPr>
        <w:t>Application to the Examiner of Titles</w:t>
      </w:r>
      <w:r w:rsidR="00454FEC" w:rsidRPr="00E34C62">
        <w:rPr>
          <w:rFonts w:ascii="Times New Roman" w:hAnsi="Times New Roman" w:cs="Times New Roman"/>
          <w:sz w:val="24"/>
          <w:szCs w:val="24"/>
        </w:rPr>
        <w:t xml:space="preserve"> using one of the </w:t>
      </w:r>
      <w:r w:rsidR="00DF664D" w:rsidRPr="00E34C62">
        <w:rPr>
          <w:rFonts w:ascii="Times New Roman" w:hAnsi="Times New Roman" w:cs="Times New Roman"/>
          <w:sz w:val="24"/>
          <w:szCs w:val="24"/>
        </w:rPr>
        <w:t xml:space="preserve">Application forms </w:t>
      </w:r>
      <w:r w:rsidR="00454FEC" w:rsidRPr="00E34C62">
        <w:rPr>
          <w:rFonts w:ascii="Times New Roman" w:hAnsi="Times New Roman" w:cs="Times New Roman"/>
          <w:sz w:val="24"/>
          <w:szCs w:val="24"/>
        </w:rPr>
        <w:t xml:space="preserve">provided </w:t>
      </w:r>
      <w:r w:rsidR="00DF664D" w:rsidRPr="00E34C62">
        <w:rPr>
          <w:rFonts w:ascii="Times New Roman" w:hAnsi="Times New Roman" w:cs="Times New Roman"/>
          <w:sz w:val="24"/>
          <w:szCs w:val="24"/>
        </w:rPr>
        <w:t xml:space="preserve">on the Ramsey County Examiner of Titles website. </w:t>
      </w:r>
      <w:r w:rsidR="00454FEC" w:rsidRPr="00E3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FEC" w:rsidRPr="00E34C62" w:rsidRDefault="00454FEC" w:rsidP="00843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FEC" w:rsidRPr="00E34C62" w:rsidRDefault="006A24CA" w:rsidP="008433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>3) T</w:t>
      </w:r>
      <w:r w:rsidR="00454FEC" w:rsidRPr="00E34C62">
        <w:rPr>
          <w:rFonts w:ascii="Times New Roman" w:hAnsi="Times New Roman" w:cs="Times New Roman"/>
          <w:sz w:val="24"/>
          <w:szCs w:val="24"/>
        </w:rPr>
        <w:t>he Examiner of Titles will give you written instructions covering what to do at each step of the process</w:t>
      </w:r>
      <w:bookmarkStart w:id="0" w:name="_GoBack"/>
      <w:bookmarkEnd w:id="0"/>
      <w:r w:rsidR="00E34C62">
        <w:rPr>
          <w:rFonts w:ascii="Times New Roman" w:hAnsi="Times New Roman" w:cs="Times New Roman"/>
          <w:sz w:val="24"/>
          <w:szCs w:val="24"/>
        </w:rPr>
        <w:t xml:space="preserve"> and will provide you with any forms you need to complete and return</w:t>
      </w:r>
      <w:r w:rsidR="00454FEC" w:rsidRPr="00E34C62">
        <w:rPr>
          <w:rFonts w:ascii="Times New Roman" w:hAnsi="Times New Roman" w:cs="Times New Roman"/>
          <w:sz w:val="24"/>
          <w:szCs w:val="24"/>
        </w:rPr>
        <w:t xml:space="preserve">. </w:t>
      </w:r>
      <w:r w:rsidR="00E34C62">
        <w:rPr>
          <w:rFonts w:ascii="Times New Roman" w:hAnsi="Times New Roman" w:cs="Times New Roman"/>
          <w:sz w:val="24"/>
          <w:szCs w:val="24"/>
        </w:rPr>
        <w:t xml:space="preserve"> </w:t>
      </w:r>
      <w:r w:rsidR="00454FEC" w:rsidRPr="00E34C62">
        <w:rPr>
          <w:rFonts w:ascii="Times New Roman" w:hAnsi="Times New Roman" w:cs="Times New Roman"/>
          <w:sz w:val="24"/>
          <w:szCs w:val="24"/>
        </w:rPr>
        <w:t>Simply follow the instructions</w:t>
      </w:r>
      <w:r w:rsidRPr="00E34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FEC" w:rsidRPr="00E34C62" w:rsidRDefault="00527FEC" w:rsidP="00843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4FEC" w:rsidRPr="00E34C62" w:rsidRDefault="00527FEC" w:rsidP="008433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C62">
        <w:rPr>
          <w:rFonts w:ascii="Times New Roman" w:hAnsi="Times New Roman" w:cs="Times New Roman"/>
          <w:sz w:val="24"/>
          <w:szCs w:val="24"/>
        </w:rPr>
        <w:t xml:space="preserve">4) </w:t>
      </w:r>
      <w:r w:rsidR="006A24CA" w:rsidRPr="00E34C62">
        <w:rPr>
          <w:rFonts w:ascii="Times New Roman" w:hAnsi="Times New Roman" w:cs="Times New Roman"/>
          <w:sz w:val="24"/>
          <w:szCs w:val="24"/>
        </w:rPr>
        <w:t>I</w:t>
      </w:r>
      <w:r w:rsidR="00454FEC" w:rsidRPr="00E34C62">
        <w:rPr>
          <w:rFonts w:ascii="Times New Roman" w:hAnsi="Times New Roman" w:cs="Times New Roman"/>
          <w:sz w:val="24"/>
          <w:szCs w:val="24"/>
        </w:rPr>
        <w:t>f you have questions</w:t>
      </w:r>
      <w:r w:rsidRPr="00E34C62">
        <w:rPr>
          <w:rFonts w:ascii="Times New Roman" w:hAnsi="Times New Roman" w:cs="Times New Roman"/>
          <w:sz w:val="24"/>
          <w:szCs w:val="24"/>
        </w:rPr>
        <w:t xml:space="preserve"> along the way</w:t>
      </w:r>
      <w:r w:rsidR="00454FEC" w:rsidRPr="00E34C62">
        <w:rPr>
          <w:rFonts w:ascii="Times New Roman" w:hAnsi="Times New Roman" w:cs="Times New Roman"/>
          <w:sz w:val="24"/>
          <w:szCs w:val="24"/>
        </w:rPr>
        <w:t>, don’t hesitate to ask them.</w:t>
      </w:r>
    </w:p>
    <w:sectPr w:rsidR="00454FEC" w:rsidRPr="00E34C62" w:rsidSect="00E34C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C9" w:rsidRDefault="004E22C9" w:rsidP="004E22C9">
      <w:pPr>
        <w:spacing w:after="0" w:line="240" w:lineRule="auto"/>
      </w:pPr>
      <w:r>
        <w:separator/>
      </w:r>
    </w:p>
  </w:endnote>
  <w:endnote w:type="continuationSeparator" w:id="0">
    <w:p w:rsidR="004E22C9" w:rsidRDefault="004E22C9" w:rsidP="004E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C9" w:rsidRPr="004E22C9" w:rsidRDefault="004E22C9">
    <w:pPr>
      <w:pStyle w:val="Footer"/>
      <w:rPr>
        <w:rFonts w:ascii="Times New Roman" w:hAnsi="Times New Roman" w:cs="Times New Roman"/>
        <w:sz w:val="20"/>
        <w:szCs w:val="20"/>
      </w:rPr>
    </w:pPr>
    <w:r w:rsidRPr="004E22C9">
      <w:rPr>
        <w:rFonts w:ascii="Times New Roman" w:hAnsi="Times New Roman" w:cs="Times New Roman"/>
        <w:sz w:val="20"/>
        <w:szCs w:val="20"/>
      </w:rPr>
      <w:t>Rev.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C9" w:rsidRDefault="004E22C9" w:rsidP="004E22C9">
      <w:pPr>
        <w:spacing w:after="0" w:line="240" w:lineRule="auto"/>
      </w:pPr>
      <w:r>
        <w:separator/>
      </w:r>
    </w:p>
  </w:footnote>
  <w:footnote w:type="continuationSeparator" w:id="0">
    <w:p w:rsidR="004E22C9" w:rsidRDefault="004E22C9" w:rsidP="004E2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6"/>
    <w:rsid w:val="00142F99"/>
    <w:rsid w:val="00286547"/>
    <w:rsid w:val="0032752B"/>
    <w:rsid w:val="003C3655"/>
    <w:rsid w:val="00454FEC"/>
    <w:rsid w:val="004E22C9"/>
    <w:rsid w:val="00527FEC"/>
    <w:rsid w:val="0053508E"/>
    <w:rsid w:val="00540C23"/>
    <w:rsid w:val="00573F6F"/>
    <w:rsid w:val="006A24CA"/>
    <w:rsid w:val="00725E09"/>
    <w:rsid w:val="00843356"/>
    <w:rsid w:val="009F5C48"/>
    <w:rsid w:val="00A54EED"/>
    <w:rsid w:val="00DE6458"/>
    <w:rsid w:val="00DF664D"/>
    <w:rsid w:val="00E123B1"/>
    <w:rsid w:val="00E3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41443-9D45-4E73-A48D-6798109E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C9"/>
  </w:style>
  <w:style w:type="paragraph" w:styleId="Footer">
    <w:name w:val="footer"/>
    <w:basedOn w:val="Normal"/>
    <w:link w:val="FooterChar"/>
    <w:uiPriority w:val="99"/>
    <w:unhideWhenUsed/>
    <w:rsid w:val="004E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371F-883A-4110-8348-DB3ED9DE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448</Words>
  <Characters>2559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Bissonette, Nathan</dc:creator>
  <cp:keywords/>
  <dc:description/>
  <cp:lastModifiedBy>McGinn, Amy</cp:lastModifiedBy>
  <cp:revision>14</cp:revision>
  <dcterms:created xsi:type="dcterms:W3CDTF">2019-11-21T19:47:00Z</dcterms:created>
  <dcterms:modified xsi:type="dcterms:W3CDTF">2019-11-25T19:40:00Z</dcterms:modified>
</cp:coreProperties>
</file>